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536"/>
        <w:tblW w:w="0" w:type="auto"/>
        <w:tblLook w:val="04A0" w:firstRow="1" w:lastRow="0" w:firstColumn="1" w:lastColumn="0" w:noHBand="0" w:noVBand="1"/>
      </w:tblPr>
      <w:tblGrid>
        <w:gridCol w:w="3423"/>
        <w:gridCol w:w="1146"/>
        <w:gridCol w:w="3395"/>
        <w:gridCol w:w="1146"/>
      </w:tblGrid>
      <w:tr w:rsidR="006442ED" w:rsidTr="006442ED">
        <w:trPr>
          <w:trHeight w:val="492"/>
        </w:trPr>
        <w:tc>
          <w:tcPr>
            <w:tcW w:w="3423" w:type="dxa"/>
          </w:tcPr>
          <w:p w:rsid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C26ECB" w:rsidRP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46" w:type="dxa"/>
          </w:tcPr>
          <w:p w:rsidR="00C26ECB" w:rsidRPr="006442ED" w:rsidRDefault="00C26ECB" w:rsidP="006442ED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395" w:type="dxa"/>
          </w:tcPr>
          <w:p w:rsid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C26ECB" w:rsidRP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46" w:type="dxa"/>
          </w:tcPr>
          <w:p w:rsidR="00C26ECB" w:rsidRPr="006442ED" w:rsidRDefault="00C26ECB" w:rsidP="006442ED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163A36" w:rsidP="006442ED">
            <w:r>
              <w:t>Muhammet BALTA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Eyüp YAVUZ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163A36" w:rsidP="006442ED">
            <w:r w:rsidRPr="006117A2">
              <w:t>Ahmet Salih BİRİNCİOĞLU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Fatih SİVRİ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117A2">
              <w:t>Alaettin ŞANLITÜRK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Halil İbrahim GARBETOĞLU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Ali Bayram TANRIVERDİ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Metin Ali KARADENİZ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C26ECB" w:rsidTr="006442ED">
        <w:trPr>
          <w:trHeight w:val="281"/>
        </w:trPr>
        <w:tc>
          <w:tcPr>
            <w:tcW w:w="3423" w:type="dxa"/>
          </w:tcPr>
          <w:p w:rsidR="00C26ECB" w:rsidRDefault="006442ED" w:rsidP="006442ED">
            <w:r w:rsidRPr="006442ED">
              <w:t>Aydın ÇALIŞ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Özer AKTAŞ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Soner BEKTAŞ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Davut SAĞLAM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Şerafettin FURUNCU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C26ECB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Erol BAHADIR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Yavuz SAYİ</w:t>
            </w:r>
            <w:r>
              <w:t>N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</w:tbl>
    <w:p w:rsidR="006442ED" w:rsidRDefault="00112007" w:rsidP="006442ED">
      <w:pPr>
        <w:spacing w:after="0" w:line="240" w:lineRule="auto"/>
        <w:jc w:val="center"/>
      </w:pPr>
      <w:r>
        <w:t>EYLÜL</w:t>
      </w:r>
      <w:r w:rsidR="006442ED" w:rsidRPr="006442ED">
        <w:t xml:space="preserve"> 2015 MECLİS TOPLANTI </w:t>
      </w:r>
      <w:r w:rsidR="000722AA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>: 02.09</w:t>
      </w:r>
      <w:r w:rsidRPr="006442ED">
        <w:t>.2015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p w:rsidR="006442ED" w:rsidRPr="006442ED" w:rsidRDefault="006442ED" w:rsidP="006442ED">
      <w:pPr>
        <w:spacing w:after="0" w:line="240" w:lineRule="auto"/>
        <w:jc w:val="center"/>
      </w:pPr>
    </w:p>
    <w:p w:rsidR="009B2CB6" w:rsidRDefault="009B2CB6" w:rsidP="009B2CB6">
      <w:pPr>
        <w:ind w:firstLine="708"/>
        <w:jc w:val="both"/>
      </w:pPr>
      <w:r w:rsidRPr="000C5E6E">
        <w:t xml:space="preserve">Vakfıkebir Belediyesi </w:t>
      </w:r>
      <w:r>
        <w:t>Eylül 2015</w:t>
      </w:r>
      <w:r w:rsidRPr="000C5E6E">
        <w:t xml:space="preserve"> Meclis toplantısı birinci birleşimi </w:t>
      </w:r>
      <w:r>
        <w:t>02</w:t>
      </w:r>
      <w:r w:rsidRPr="000C5E6E">
        <w:t>.0</w:t>
      </w:r>
      <w:r>
        <w:t>9</w:t>
      </w:r>
      <w:r w:rsidRPr="000C5E6E">
        <w:t xml:space="preserve">.2015 </w:t>
      </w:r>
      <w:r>
        <w:t>Çarşamba</w:t>
      </w:r>
      <w:r w:rsidRPr="000C5E6E">
        <w:t xml:space="preserve"> günü saat 14.00’ de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9B2CB6" w:rsidRDefault="009B2CB6" w:rsidP="009B2CB6">
      <w:pPr>
        <w:ind w:firstLine="708"/>
        <w:jc w:val="both"/>
      </w:pPr>
      <w:r w:rsidRPr="000C5E6E">
        <w:rPr>
          <w:u w:val="single"/>
        </w:rPr>
        <w:t>Gündemin 1. maddesi;</w:t>
      </w:r>
      <w:r w:rsidRPr="000C5E6E">
        <w:t xml:space="preserve"> Açılış, yoklama; Başkan, ekseriyet mevcut olduğu görülmüştür. Oturumu açıyorum dedi. </w:t>
      </w:r>
      <w:r w:rsidR="00052EB3">
        <w:t xml:space="preserve">Yapılmış ve yapılacak olan işler hakkında bilgi verdi. </w:t>
      </w:r>
      <w:r w:rsidR="00D56A8B">
        <w:t>Bütün Meclis Üyelerinin</w:t>
      </w:r>
      <w:r>
        <w:t xml:space="preserve"> </w:t>
      </w:r>
      <w:r w:rsidRPr="000C5E6E">
        <w:t>toplantıya katıldığı görülerek, oturum açıldı.</w:t>
      </w:r>
    </w:p>
    <w:p w:rsidR="00C10330" w:rsidRDefault="00C10330" w:rsidP="009B2CB6">
      <w:pPr>
        <w:ind w:firstLine="708"/>
        <w:jc w:val="both"/>
      </w:pPr>
      <w:proofErr w:type="spellStart"/>
      <w:r>
        <w:t>Gündemdışı</w:t>
      </w:r>
      <w:proofErr w:type="spellEnd"/>
      <w:r>
        <w:t xml:space="preserve"> konuların olduğu görüldü;</w:t>
      </w:r>
    </w:p>
    <w:p w:rsidR="00D02554" w:rsidRDefault="00D02554" w:rsidP="00D02554">
      <w:pPr>
        <w:ind w:firstLine="708"/>
        <w:jc w:val="both"/>
      </w:pPr>
      <w:proofErr w:type="spellStart"/>
      <w:r w:rsidRPr="00D56A8B">
        <w:rPr>
          <w:u w:val="single"/>
        </w:rPr>
        <w:t>Gündemdışı</w:t>
      </w:r>
      <w:proofErr w:type="spellEnd"/>
      <w:r w:rsidRPr="00D56A8B">
        <w:rPr>
          <w:u w:val="single"/>
        </w:rPr>
        <w:t xml:space="preserve"> </w:t>
      </w:r>
      <w:r>
        <w:rPr>
          <w:u w:val="single"/>
        </w:rPr>
        <w:t>1</w:t>
      </w:r>
      <w:r w:rsidRPr="00D56A8B">
        <w:rPr>
          <w:u w:val="single"/>
        </w:rPr>
        <w:t xml:space="preserve">. </w:t>
      </w:r>
      <w:r>
        <w:rPr>
          <w:u w:val="single"/>
        </w:rPr>
        <w:t>m</w:t>
      </w:r>
      <w:r w:rsidRPr="00D56A8B">
        <w:rPr>
          <w:u w:val="single"/>
        </w:rPr>
        <w:t>adde:</w:t>
      </w:r>
      <w:r>
        <w:t xml:space="preserve"> Kiralama; İmar ve Şehircilik Müdürlüğü’ </w:t>
      </w:r>
      <w:r>
        <w:rPr>
          <w:rFonts w:eastAsia="Times New Roman"/>
          <w:lang w:eastAsia="tr-TR"/>
        </w:rPr>
        <w:t>nün 08.07</w:t>
      </w:r>
      <w:r w:rsidRPr="00047219">
        <w:rPr>
          <w:rFonts w:eastAsia="Times New Roman"/>
          <w:lang w:eastAsia="tr-TR"/>
        </w:rPr>
        <w:t xml:space="preserve">.2015 tarihli ve </w:t>
      </w:r>
      <w:r>
        <w:rPr>
          <w:rFonts w:eastAsia="Times New Roman"/>
          <w:lang w:eastAsia="tr-TR"/>
        </w:rPr>
        <w:t>1020</w:t>
      </w:r>
      <w:r w:rsidRPr="00047219">
        <w:rPr>
          <w:rFonts w:eastAsia="Times New Roman"/>
          <w:lang w:eastAsia="tr-TR"/>
        </w:rPr>
        <w:t xml:space="preserve"> sayılı müzekkeresi okundu. Yazıda,</w:t>
      </w:r>
      <w:r w:rsidRPr="00D02554"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Yalıköy</w:t>
      </w:r>
      <w:proofErr w:type="spellEnd"/>
      <w:r>
        <w:rPr>
          <w:rFonts w:eastAsia="Times New Roman"/>
          <w:lang w:eastAsia="tr-TR"/>
        </w:rPr>
        <w:t xml:space="preserve"> Mahallesi, 120 ada, 1 ve 2 parsel ile aynı yerde Devletin Hüküm ve Tasarrufu altında bulunan (kumsal) 4.473,54 m² yüzölçümlü taşınmaz 31.03.2011</w:t>
      </w:r>
      <w:r w:rsidR="00FE2C1A">
        <w:rPr>
          <w:rFonts w:eastAsia="Times New Roman"/>
          <w:lang w:eastAsia="tr-TR"/>
        </w:rPr>
        <w:t xml:space="preserve"> tarihinde Vakfıkebir </w:t>
      </w:r>
      <w:proofErr w:type="gramStart"/>
      <w:r w:rsidR="00FE2C1A">
        <w:rPr>
          <w:rFonts w:eastAsia="Times New Roman"/>
          <w:lang w:eastAsia="tr-TR"/>
        </w:rPr>
        <w:t xml:space="preserve">Kaymakamlığı  </w:t>
      </w:r>
      <w:proofErr w:type="spellStart"/>
      <w:r w:rsidR="00FE2C1A">
        <w:rPr>
          <w:rFonts w:eastAsia="Times New Roman"/>
          <w:lang w:eastAsia="tr-TR"/>
        </w:rPr>
        <w:t>Malmüdürlüğü</w:t>
      </w:r>
      <w:proofErr w:type="spellEnd"/>
      <w:proofErr w:type="gramEnd"/>
      <w:r w:rsidR="00FE2C1A">
        <w:rPr>
          <w:rFonts w:eastAsia="Times New Roman"/>
          <w:lang w:eastAsia="tr-TR"/>
        </w:rPr>
        <w:t xml:space="preserve"> ile imzalanan 10 yıl süreli protokolle kiralanmıştır. 3 yıldan fazla süreli kiraya verilmesi konusunda olduğu anlaşıldı.</w:t>
      </w:r>
      <w:r w:rsidR="00FE2C1A" w:rsidRPr="00FE2C1A">
        <w:rPr>
          <w:rFonts w:eastAsia="Times New Roman"/>
          <w:lang w:eastAsia="tr-TR"/>
        </w:rPr>
        <w:t xml:space="preserve"> </w:t>
      </w:r>
      <w:r w:rsidR="00FE2C1A">
        <w:rPr>
          <w:rFonts w:eastAsia="Times New Roman"/>
          <w:lang w:eastAsia="tr-TR"/>
        </w:rPr>
        <w:t xml:space="preserve">Konunun gündeme alınması oya sunularak oy birliği ile kabul edildi. Konu hakkında görüşme talep eden olmadı. Kiralama talebinin </w:t>
      </w:r>
      <w:r w:rsidR="00FE2C1A" w:rsidRPr="00EA0E9D">
        <w:t>Plan Bütçe Komisyonuna havale edilmesi meclisimizce oybirliğiyle karar verildi.</w:t>
      </w:r>
    </w:p>
    <w:p w:rsidR="00D02554" w:rsidRDefault="00D56A8B" w:rsidP="00D02554">
      <w:pPr>
        <w:ind w:firstLine="708"/>
        <w:jc w:val="both"/>
      </w:pPr>
      <w:proofErr w:type="spellStart"/>
      <w:r w:rsidRPr="00D56A8B">
        <w:rPr>
          <w:u w:val="single"/>
        </w:rPr>
        <w:t>Gündemdışı</w:t>
      </w:r>
      <w:proofErr w:type="spellEnd"/>
      <w:r w:rsidRPr="00D56A8B">
        <w:rPr>
          <w:u w:val="single"/>
        </w:rPr>
        <w:t xml:space="preserve"> </w:t>
      </w:r>
      <w:r w:rsidR="00D02554">
        <w:rPr>
          <w:u w:val="single"/>
        </w:rPr>
        <w:t>2</w:t>
      </w:r>
      <w:r w:rsidRPr="00D56A8B">
        <w:rPr>
          <w:u w:val="single"/>
        </w:rPr>
        <w:t xml:space="preserve">. </w:t>
      </w:r>
      <w:r w:rsidR="00D66755">
        <w:rPr>
          <w:u w:val="single"/>
        </w:rPr>
        <w:t>m</w:t>
      </w:r>
      <w:r w:rsidRPr="00D56A8B">
        <w:rPr>
          <w:u w:val="single"/>
        </w:rPr>
        <w:t>adde:</w:t>
      </w:r>
      <w:r>
        <w:t xml:space="preserve"> </w:t>
      </w:r>
      <w:r w:rsidR="00D66755">
        <w:t xml:space="preserve">Tahsis talebi; Fen İşleri Müdürlüğü’ </w:t>
      </w:r>
      <w:r w:rsidR="00D66755">
        <w:rPr>
          <w:rFonts w:eastAsia="Times New Roman"/>
          <w:lang w:eastAsia="tr-TR"/>
        </w:rPr>
        <w:t>nün 01.09</w:t>
      </w:r>
      <w:r w:rsidR="00D66755" w:rsidRPr="00047219">
        <w:rPr>
          <w:rFonts w:eastAsia="Times New Roman"/>
          <w:lang w:eastAsia="tr-TR"/>
        </w:rPr>
        <w:t xml:space="preserve">.2015 tarihli ve </w:t>
      </w:r>
      <w:r w:rsidR="00D66755">
        <w:rPr>
          <w:rFonts w:eastAsia="Times New Roman"/>
          <w:lang w:eastAsia="tr-TR"/>
        </w:rPr>
        <w:t>49</w:t>
      </w:r>
      <w:r w:rsidR="00D66755" w:rsidRPr="00047219">
        <w:rPr>
          <w:rFonts w:eastAsia="Times New Roman"/>
          <w:lang w:eastAsia="tr-TR"/>
        </w:rPr>
        <w:t xml:space="preserve"> sayılı müzekkeresi okundu. Yazıda,</w:t>
      </w:r>
      <w:r w:rsidR="00D66755">
        <w:rPr>
          <w:rFonts w:eastAsia="Times New Roman"/>
          <w:lang w:eastAsia="tr-TR"/>
        </w:rPr>
        <w:t xml:space="preserve"> Trabzon Büyükşehir Belediyesi TİSKİ Genel Müdürlüğü Planlama ve Yatırım Dairesi Başkanlığı’ </w:t>
      </w:r>
      <w:proofErr w:type="spellStart"/>
      <w:r w:rsidR="00D66755">
        <w:rPr>
          <w:rFonts w:eastAsia="Times New Roman"/>
          <w:lang w:eastAsia="tr-TR"/>
        </w:rPr>
        <w:t>nın</w:t>
      </w:r>
      <w:proofErr w:type="spellEnd"/>
      <w:r w:rsidR="00D66755">
        <w:rPr>
          <w:rFonts w:eastAsia="Times New Roman"/>
          <w:lang w:eastAsia="tr-TR"/>
        </w:rPr>
        <w:t xml:space="preserve"> Çarşı Mahallesi, 43 ada, 1 Parseldeki binanın 2. Katındaki iki adet büronun TİSKİ Vakfıkebir 3. Bölge Şube Müdürlüğü adına hizmet bürosu olarak istedikleri konusunda olduğu anlaşıldı. Konunun gündeme alınması oya sunularak oy birliği ile </w:t>
      </w:r>
      <w:r w:rsidR="00D02554">
        <w:rPr>
          <w:rFonts w:eastAsia="Times New Roman"/>
          <w:lang w:eastAsia="tr-TR"/>
        </w:rPr>
        <w:t xml:space="preserve">kabul edildi. Konu hakkında görüşme talep eden olmadı. Tahsis talebinin </w:t>
      </w:r>
      <w:r w:rsidR="00D02554" w:rsidRPr="00EA0E9D">
        <w:t>Plan Bütçe Komisyonuna havale edilmesi meclisimizce oybirliğiyle karar verildi.</w:t>
      </w:r>
    </w:p>
    <w:p w:rsidR="00C10330" w:rsidRDefault="00FE2C1A" w:rsidP="009B2CB6">
      <w:pPr>
        <w:ind w:firstLine="708"/>
        <w:jc w:val="both"/>
      </w:pPr>
      <w:proofErr w:type="spellStart"/>
      <w:r w:rsidRPr="00D56A8B">
        <w:rPr>
          <w:u w:val="single"/>
        </w:rPr>
        <w:t>Gündemdışı</w:t>
      </w:r>
      <w:proofErr w:type="spellEnd"/>
      <w:r w:rsidRPr="00D56A8B">
        <w:rPr>
          <w:u w:val="single"/>
        </w:rPr>
        <w:t xml:space="preserve"> </w:t>
      </w:r>
      <w:r>
        <w:rPr>
          <w:u w:val="single"/>
        </w:rPr>
        <w:t>3</w:t>
      </w:r>
      <w:r w:rsidRPr="00D56A8B">
        <w:rPr>
          <w:u w:val="single"/>
        </w:rPr>
        <w:t xml:space="preserve">. </w:t>
      </w:r>
      <w:r>
        <w:rPr>
          <w:u w:val="single"/>
        </w:rPr>
        <w:t>m</w:t>
      </w:r>
      <w:r w:rsidRPr="00D56A8B">
        <w:rPr>
          <w:u w:val="single"/>
        </w:rPr>
        <w:t>adde</w:t>
      </w:r>
      <w:r w:rsidRPr="00FE2C1A">
        <w:t xml:space="preserve">: </w:t>
      </w:r>
      <w:r w:rsidR="000E7007">
        <w:t xml:space="preserve">Araçların Hurdaya Çıkarılarak Satışı; Fen İşleri Müdürlüğü’ </w:t>
      </w:r>
      <w:r w:rsidR="000E7007">
        <w:rPr>
          <w:rFonts w:eastAsia="Times New Roman"/>
          <w:lang w:eastAsia="tr-TR"/>
        </w:rPr>
        <w:t>nün 01.09</w:t>
      </w:r>
      <w:r w:rsidR="000E7007" w:rsidRPr="00047219">
        <w:rPr>
          <w:rFonts w:eastAsia="Times New Roman"/>
          <w:lang w:eastAsia="tr-TR"/>
        </w:rPr>
        <w:t xml:space="preserve">.2015 tarihli ve </w:t>
      </w:r>
      <w:r w:rsidR="000E7007">
        <w:rPr>
          <w:rFonts w:eastAsia="Times New Roman"/>
          <w:lang w:eastAsia="tr-TR"/>
        </w:rPr>
        <w:t>48</w:t>
      </w:r>
      <w:r w:rsidR="000E7007" w:rsidRPr="00047219">
        <w:rPr>
          <w:rFonts w:eastAsia="Times New Roman"/>
          <w:lang w:eastAsia="tr-TR"/>
        </w:rPr>
        <w:t xml:space="preserve"> sayılı müzekkeresi okundu. Yazıda,</w:t>
      </w:r>
      <w:r w:rsidR="000E7007">
        <w:rPr>
          <w:rFonts w:eastAsia="Times New Roman"/>
          <w:lang w:eastAsia="tr-TR"/>
        </w:rPr>
        <w:t xml:space="preserve"> Belediyemize ait kademe </w:t>
      </w:r>
      <w:r w:rsidR="000E7007">
        <w:rPr>
          <w:rFonts w:eastAsia="Times New Roman"/>
          <w:lang w:eastAsia="tr-TR"/>
        </w:rPr>
        <w:lastRenderedPageBreak/>
        <w:t>sahasında</w:t>
      </w:r>
      <w:r w:rsidR="00C646A6">
        <w:rPr>
          <w:rFonts w:eastAsia="Times New Roman"/>
          <w:lang w:eastAsia="tr-TR"/>
        </w:rPr>
        <w:t xml:space="preserve"> atıl halde ekonomik ömrünü tamamlamış; 61 HA 343 plakalı 1981 model Fiat 50 NC kamyon, 61 HA 344 plakalı 1987 model </w:t>
      </w:r>
      <w:proofErr w:type="spellStart"/>
      <w:r w:rsidR="00C646A6">
        <w:rPr>
          <w:rFonts w:eastAsia="Times New Roman"/>
          <w:lang w:eastAsia="tr-TR"/>
        </w:rPr>
        <w:t>Desoto</w:t>
      </w:r>
      <w:proofErr w:type="spellEnd"/>
      <w:r w:rsidR="00C646A6">
        <w:rPr>
          <w:rFonts w:eastAsia="Times New Roman"/>
          <w:lang w:eastAsia="tr-TR"/>
        </w:rPr>
        <w:t xml:space="preserve"> Dodge kamyon, 61 HA 347 plakalı 1988 model BMC Fatih kamyon, 61 HA 345 plakalı 1981 model Fiat 50 NC kamyon ve 61 HA 350 plakalı 1976 model BMC kamyon </w:t>
      </w:r>
      <w:proofErr w:type="gramStart"/>
      <w:r w:rsidR="00C646A6">
        <w:rPr>
          <w:rFonts w:eastAsia="Times New Roman"/>
          <w:lang w:eastAsia="tr-TR"/>
        </w:rPr>
        <w:t>dan</w:t>
      </w:r>
      <w:proofErr w:type="gramEnd"/>
      <w:r w:rsidR="00C646A6">
        <w:rPr>
          <w:rFonts w:eastAsia="Times New Roman"/>
          <w:lang w:eastAsia="tr-TR"/>
        </w:rPr>
        <w:t xml:space="preserve"> oluşan 5 adet aracın satışının yapılması konusunda olduğu anlaşıldı. Konunun gündeme alınması oya sunularak oy birliği ile kabul edildi. Konu hakkında görüşme talep eden olmadı. </w:t>
      </w:r>
      <w:r w:rsidR="00C646A6">
        <w:t xml:space="preserve">Araçların </w:t>
      </w:r>
      <w:r w:rsidR="009720EF">
        <w:t>s</w:t>
      </w:r>
      <w:r w:rsidR="00C646A6">
        <w:t>atışı</w:t>
      </w:r>
      <w:r w:rsidR="00C646A6" w:rsidRPr="00EA0E9D">
        <w:t xml:space="preserve"> </w:t>
      </w:r>
      <w:r w:rsidR="00C646A6">
        <w:t xml:space="preserve">konusunun </w:t>
      </w:r>
      <w:r w:rsidR="00C646A6" w:rsidRPr="00EA0E9D">
        <w:t>Plan Bütçe Komisyonuna havale edilmesi meclisimizce oybirliğiyle karar verildi.</w:t>
      </w:r>
    </w:p>
    <w:p w:rsidR="009B2CB6" w:rsidRDefault="009B2CB6" w:rsidP="009B2CB6">
      <w:pPr>
        <w:ind w:firstLine="708"/>
        <w:jc w:val="both"/>
      </w:pPr>
      <w:r w:rsidRPr="000C5E6E">
        <w:t>Gündemin diğer maddelerinin görüşülmesine geçildi.</w:t>
      </w:r>
      <w:bookmarkStart w:id="0" w:name="_GoBack"/>
      <w:bookmarkEnd w:id="0"/>
    </w:p>
    <w:p w:rsidR="007A585D" w:rsidRDefault="00C10330" w:rsidP="007A585D">
      <w:pPr>
        <w:ind w:firstLine="708"/>
        <w:jc w:val="both"/>
      </w:pPr>
      <w:r>
        <w:rPr>
          <w:u w:val="single"/>
        </w:rPr>
        <w:t>Gündemin 2</w:t>
      </w:r>
      <w:r w:rsidRPr="000C5E6E">
        <w:rPr>
          <w:u w:val="single"/>
        </w:rPr>
        <w:t>. maddesi;</w:t>
      </w:r>
      <w:r w:rsidR="00C646A6">
        <w:t xml:space="preserve"> </w:t>
      </w:r>
      <w:proofErr w:type="spellStart"/>
      <w:r w:rsidR="00C646A6">
        <w:t>Yalıköy</w:t>
      </w:r>
      <w:proofErr w:type="spellEnd"/>
      <w:r w:rsidR="00C646A6">
        <w:t xml:space="preserve"> Mahallesindeki Hizmet Binamızın Bedelsiz Kiralama Süresi; İmar ve Şehircilik Müdürlüğü’ </w:t>
      </w:r>
      <w:r w:rsidR="00C646A6">
        <w:rPr>
          <w:rFonts w:eastAsia="Times New Roman"/>
          <w:lang w:eastAsia="tr-TR"/>
        </w:rPr>
        <w:t>nün 26.08</w:t>
      </w:r>
      <w:r w:rsidR="00C646A6" w:rsidRPr="00047219">
        <w:rPr>
          <w:rFonts w:eastAsia="Times New Roman"/>
          <w:lang w:eastAsia="tr-TR"/>
        </w:rPr>
        <w:t xml:space="preserve">.2015 tarihli ve </w:t>
      </w:r>
      <w:r w:rsidR="00C646A6">
        <w:rPr>
          <w:rFonts w:eastAsia="Times New Roman"/>
          <w:lang w:eastAsia="tr-TR"/>
        </w:rPr>
        <w:t>1210</w:t>
      </w:r>
      <w:r w:rsidR="00C646A6" w:rsidRPr="00047219">
        <w:rPr>
          <w:rFonts w:eastAsia="Times New Roman"/>
          <w:lang w:eastAsia="tr-TR"/>
        </w:rPr>
        <w:t xml:space="preserve"> sayılı müzekkeresi okundu. Yazıda,</w:t>
      </w:r>
      <w:r w:rsidR="00C646A6">
        <w:rPr>
          <w:rFonts w:eastAsia="Times New Roman"/>
          <w:lang w:eastAsia="tr-TR"/>
        </w:rPr>
        <w:t xml:space="preserve"> Belediyemiz Meclisinin 04.09.2014 tarihli ve 62 sayılı kararı ile </w:t>
      </w:r>
      <w:r w:rsidR="007A585D">
        <w:rPr>
          <w:rFonts w:eastAsia="Times New Roman"/>
          <w:lang w:eastAsia="tr-TR"/>
        </w:rPr>
        <w:t xml:space="preserve">mülkiyeti belediyemize ait </w:t>
      </w:r>
      <w:proofErr w:type="spellStart"/>
      <w:r w:rsidR="007A585D">
        <w:rPr>
          <w:rFonts w:eastAsia="Times New Roman"/>
          <w:lang w:eastAsia="tr-TR"/>
        </w:rPr>
        <w:t>Yalıköy</w:t>
      </w:r>
      <w:proofErr w:type="spellEnd"/>
      <w:r w:rsidR="007A585D">
        <w:rPr>
          <w:rFonts w:eastAsia="Times New Roman"/>
          <w:lang w:eastAsia="tr-TR"/>
        </w:rPr>
        <w:t xml:space="preserve"> Mahallesindeki hizmet binasının 1, 2 ve 3 </w:t>
      </w:r>
      <w:proofErr w:type="spellStart"/>
      <w:r w:rsidR="007A585D">
        <w:rPr>
          <w:rFonts w:eastAsia="Times New Roman"/>
          <w:lang w:eastAsia="tr-TR"/>
        </w:rPr>
        <w:t>nolu</w:t>
      </w:r>
      <w:proofErr w:type="spellEnd"/>
      <w:r w:rsidR="007A585D">
        <w:rPr>
          <w:rFonts w:eastAsia="Times New Roman"/>
          <w:lang w:eastAsia="tr-TR"/>
        </w:rPr>
        <w:t xml:space="preserve"> bağımsız bölümlerini Milli Eğitim Bakanlığı Hayat Boyu Öğrenme Genel Müdürlüğü’ ne tahsis edilmiş olup, 10 ve 11 </w:t>
      </w:r>
      <w:proofErr w:type="spellStart"/>
      <w:r w:rsidR="007A585D">
        <w:rPr>
          <w:rFonts w:eastAsia="Times New Roman"/>
          <w:lang w:eastAsia="tr-TR"/>
        </w:rPr>
        <w:t>nolu</w:t>
      </w:r>
      <w:proofErr w:type="spellEnd"/>
      <w:r w:rsidR="007A585D">
        <w:rPr>
          <w:rFonts w:eastAsia="Times New Roman"/>
          <w:lang w:eastAsia="tr-TR"/>
        </w:rPr>
        <w:t xml:space="preserve"> bağımsız bölümler tahsis dışı bırakılmıştır. Turizm Eğitim Merkezi Müdürlüğü’ nün 11.08.2015 tarihli ve 86 sayılı yazısında bedelsiz kiralamanın 25 yıla çıkarılması talep edilmektedir. 5393 sayılı Belediye Kanunu’ </w:t>
      </w:r>
      <w:proofErr w:type="spellStart"/>
      <w:r w:rsidR="007A585D">
        <w:rPr>
          <w:rFonts w:eastAsia="Times New Roman"/>
          <w:lang w:eastAsia="tr-TR"/>
        </w:rPr>
        <w:t>nun</w:t>
      </w:r>
      <w:proofErr w:type="spellEnd"/>
      <w:r w:rsidR="007A585D">
        <w:rPr>
          <w:rFonts w:eastAsia="Times New Roman"/>
          <w:lang w:eastAsia="tr-TR"/>
        </w:rPr>
        <w:t xml:space="preserve"> 75. Maddesi (d) bendine göre tahsis edilmesi konusunda olduğu anlaşıldı. Konu hakkında görüşme talep eden olmadı. </w:t>
      </w:r>
      <w:proofErr w:type="spellStart"/>
      <w:r w:rsidR="007A585D">
        <w:t>Yalıköy</w:t>
      </w:r>
      <w:proofErr w:type="spellEnd"/>
      <w:r w:rsidR="007A585D">
        <w:t xml:space="preserve"> Mahallesindeki Hizmet Binamızın Bedelsiz Kiralama konusunun </w:t>
      </w:r>
      <w:r w:rsidR="007A585D" w:rsidRPr="00EA0E9D">
        <w:t>Plan Bütçe Komisyonuna havale edilmesi meclisimizce oybirliğiyle karar verildi.</w:t>
      </w:r>
    </w:p>
    <w:p w:rsidR="00C10330" w:rsidRDefault="00C10330" w:rsidP="00C10330">
      <w:pPr>
        <w:ind w:firstLine="708"/>
        <w:jc w:val="both"/>
      </w:pPr>
      <w:r>
        <w:rPr>
          <w:u w:val="single"/>
        </w:rPr>
        <w:t>Gündemin 3</w:t>
      </w:r>
      <w:r w:rsidRPr="000C5E6E">
        <w:rPr>
          <w:u w:val="single"/>
        </w:rPr>
        <w:t>. maddesi;</w:t>
      </w:r>
      <w:r>
        <w:t xml:space="preserve"> </w:t>
      </w:r>
      <w:r w:rsidRPr="00FE2C1A">
        <w:t>Bina İnşaat Harcı</w:t>
      </w:r>
      <w:r>
        <w:t xml:space="preserve">; İmar ve Şehircilik Müdürlüğü’ </w:t>
      </w:r>
      <w:r>
        <w:rPr>
          <w:rFonts w:eastAsia="Times New Roman"/>
          <w:lang w:eastAsia="tr-TR"/>
        </w:rPr>
        <w:t>nün 26.08</w:t>
      </w:r>
      <w:r w:rsidRPr="00047219">
        <w:rPr>
          <w:rFonts w:eastAsia="Times New Roman"/>
          <w:lang w:eastAsia="tr-TR"/>
        </w:rPr>
        <w:t xml:space="preserve">.2015 tarihli ve </w:t>
      </w:r>
      <w:r>
        <w:rPr>
          <w:rFonts w:eastAsia="Times New Roman"/>
          <w:lang w:eastAsia="tr-TR"/>
        </w:rPr>
        <w:t>1209</w:t>
      </w:r>
      <w:r w:rsidRPr="00047219">
        <w:rPr>
          <w:rFonts w:eastAsia="Times New Roman"/>
          <w:lang w:eastAsia="tr-TR"/>
        </w:rPr>
        <w:t xml:space="preserve"> sayılı müzekkeresi okundu. Yazıda,</w:t>
      </w:r>
      <w:r w:rsidRPr="00D02554">
        <w:rPr>
          <w:rFonts w:eastAsia="Times New Roman"/>
          <w:lang w:eastAsia="tr-TR"/>
        </w:rPr>
        <w:t xml:space="preserve"> </w:t>
      </w:r>
      <w:r>
        <w:rPr>
          <w:rFonts w:eastAsia="Times New Roman"/>
          <w:lang w:eastAsia="tr-TR"/>
        </w:rPr>
        <w:t xml:space="preserve">2464 sayılı Belediye Gelirleri Kanunu’ </w:t>
      </w:r>
      <w:proofErr w:type="spellStart"/>
      <w:r>
        <w:rPr>
          <w:rFonts w:eastAsia="Times New Roman"/>
          <w:lang w:eastAsia="tr-TR"/>
        </w:rPr>
        <w:t>nun</w:t>
      </w:r>
      <w:proofErr w:type="spellEnd"/>
      <w:r>
        <w:rPr>
          <w:rFonts w:eastAsia="Times New Roman"/>
          <w:lang w:eastAsia="tr-TR"/>
        </w:rPr>
        <w:t xml:space="preserve">, Mükerrer 7. Bölüm,   </w:t>
      </w:r>
      <w:r w:rsidRPr="00FE2C1A">
        <w:t>Bina İnşaat Harcı</w:t>
      </w:r>
      <w:r>
        <w:t xml:space="preserve"> başlıklı, istisnalar alt başlığı ek madde 2 (Ek:21.01.1982-2589/1Md.)’ de yer alan inşaatlar </w:t>
      </w:r>
      <w:r w:rsidRPr="00FE2C1A">
        <w:t>Bina İnşaat Harcı</w:t>
      </w:r>
      <w:r>
        <w:t xml:space="preserve">’ </w:t>
      </w:r>
      <w:proofErr w:type="spellStart"/>
      <w:r>
        <w:t>ndan</w:t>
      </w:r>
      <w:proofErr w:type="spellEnd"/>
      <w:r>
        <w:t xml:space="preserve"> muaftır. Denilmekte. </w:t>
      </w:r>
      <w:r w:rsidRPr="00FE2C1A">
        <w:t>Bina İnşaat Harcı</w:t>
      </w:r>
      <w:r>
        <w:t xml:space="preserve">ndan muaf olan inşaatların belediye ücretlerinden de muaf olması gerektiği </w:t>
      </w:r>
      <w:r>
        <w:rPr>
          <w:rFonts w:eastAsia="Times New Roman"/>
          <w:lang w:eastAsia="tr-TR"/>
        </w:rPr>
        <w:t>konusunda olduğu anlaşıldı.</w:t>
      </w:r>
      <w:r w:rsidRPr="00FE2C1A">
        <w:rPr>
          <w:rFonts w:eastAsia="Times New Roman"/>
          <w:lang w:eastAsia="tr-TR"/>
        </w:rPr>
        <w:t xml:space="preserve"> </w:t>
      </w:r>
      <w:r>
        <w:rPr>
          <w:rFonts w:eastAsia="Times New Roman"/>
          <w:lang w:eastAsia="tr-TR"/>
        </w:rPr>
        <w:t xml:space="preserve">Konu hakkında görüşme talep eden olmadı. </w:t>
      </w:r>
      <w:r w:rsidRPr="00FE2C1A">
        <w:t>Bina İnşaat Harcı</w:t>
      </w:r>
      <w:r w:rsidR="000E7007">
        <w:t>nın muaf tutulacak inşaatların belirlenmesi konusunun</w:t>
      </w:r>
      <w:r>
        <w:rPr>
          <w:rFonts w:eastAsia="Times New Roman"/>
          <w:lang w:eastAsia="tr-TR"/>
        </w:rPr>
        <w:t xml:space="preserve"> </w:t>
      </w:r>
      <w:r w:rsidRPr="00EA0E9D">
        <w:t>Plan Bütçe Komisyonuna havale edilmesi</w:t>
      </w:r>
      <w:r w:rsidR="000E7007">
        <w:t>ne</w:t>
      </w:r>
      <w:r w:rsidRPr="00EA0E9D">
        <w:t xml:space="preserve"> meclisimizce oybirliğiyle karar verildi.</w:t>
      </w:r>
    </w:p>
    <w:p w:rsidR="007A585D" w:rsidRDefault="007A585D" w:rsidP="007A585D">
      <w:pPr>
        <w:ind w:firstLine="708"/>
        <w:jc w:val="both"/>
        <w:rPr>
          <w:u w:val="single"/>
        </w:rPr>
      </w:pPr>
      <w:r>
        <w:rPr>
          <w:u w:val="single"/>
        </w:rPr>
        <w:t>Gündemin 4</w:t>
      </w:r>
      <w:r w:rsidRPr="004F184C">
        <w:rPr>
          <w:u w:val="single"/>
        </w:rPr>
        <w:t>. Maddesi:</w:t>
      </w:r>
      <w:r w:rsidRPr="007A585D">
        <w:t xml:space="preserve"> </w:t>
      </w:r>
      <w:r w:rsidRPr="0053359A">
        <w:t>Dilek ve Temenniler</w:t>
      </w:r>
      <w:r>
        <w:t>; Konuşma talep eden olmadı.</w:t>
      </w:r>
    </w:p>
    <w:p w:rsidR="007A585D" w:rsidRDefault="007A585D" w:rsidP="007A585D">
      <w:pPr>
        <w:ind w:firstLine="708"/>
        <w:jc w:val="both"/>
      </w:pPr>
      <w:r>
        <w:rPr>
          <w:u w:val="single"/>
        </w:rPr>
        <w:t>Gündemin 4</w:t>
      </w:r>
      <w:r w:rsidRPr="004F184C">
        <w:rPr>
          <w:u w:val="single"/>
        </w:rPr>
        <w:t>. Maddesi:</w:t>
      </w:r>
      <w:r>
        <w:rPr>
          <w:u w:val="single"/>
        </w:rPr>
        <w:t xml:space="preserve"> </w:t>
      </w:r>
      <w:r w:rsidRPr="0053359A">
        <w:t>Kapanış</w:t>
      </w:r>
      <w:r>
        <w:t xml:space="preserve">; Başkan, Eylül 2015 Meclis Toplantısı 2. birleşimi </w:t>
      </w:r>
      <w:r w:rsidR="00112007">
        <w:t>03.09.2015 Perşembe günü saat 14:00 da toplanmak üzere birleşim</w:t>
      </w:r>
      <w:r>
        <w:t xml:space="preserve"> sona </w:t>
      </w:r>
      <w:proofErr w:type="gramStart"/>
      <w:r>
        <w:t>erdi</w:t>
      </w:r>
      <w:r w:rsidR="00112007">
        <w:t>rildi</w:t>
      </w:r>
      <w:r>
        <w:t xml:space="preserve"> .</w:t>
      </w:r>
      <w:proofErr w:type="gramEnd"/>
      <w:r w:rsidR="00112007">
        <w:t xml:space="preserve"> 02</w:t>
      </w:r>
      <w:r>
        <w:t>.0</w:t>
      </w:r>
      <w:r w:rsidR="00112007">
        <w:t>9</w:t>
      </w:r>
      <w:r>
        <w:t>.2015</w:t>
      </w:r>
    </w:p>
    <w:p w:rsidR="00112007" w:rsidRDefault="00112007" w:rsidP="007A585D">
      <w:pPr>
        <w:ind w:firstLine="708"/>
        <w:jc w:val="both"/>
      </w:pPr>
    </w:p>
    <w:p w:rsidR="00112007" w:rsidRDefault="00112007" w:rsidP="007A585D">
      <w:pPr>
        <w:ind w:firstLine="708"/>
        <w:jc w:val="both"/>
      </w:pPr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Katip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C7" w:rsidRDefault="00D842C7" w:rsidP="002059FD">
      <w:pPr>
        <w:spacing w:after="0" w:line="240" w:lineRule="auto"/>
      </w:pPr>
      <w:r>
        <w:separator/>
      </w:r>
    </w:p>
  </w:endnote>
  <w:endnote w:type="continuationSeparator" w:id="0">
    <w:p w:rsidR="00D842C7" w:rsidRDefault="00D842C7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2059FD" w:rsidRDefault="002059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EF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059FD" w:rsidRDefault="002059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C7" w:rsidRDefault="00D842C7" w:rsidP="002059FD">
      <w:pPr>
        <w:spacing w:after="0" w:line="240" w:lineRule="auto"/>
      </w:pPr>
      <w:r>
        <w:separator/>
      </w:r>
    </w:p>
  </w:footnote>
  <w:footnote w:type="continuationSeparator" w:id="0">
    <w:p w:rsidR="00D842C7" w:rsidRDefault="00D842C7" w:rsidP="00205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52EB3"/>
    <w:rsid w:val="000722AA"/>
    <w:rsid w:val="000E7007"/>
    <w:rsid w:val="00112007"/>
    <w:rsid w:val="00163A36"/>
    <w:rsid w:val="002059FD"/>
    <w:rsid w:val="00420339"/>
    <w:rsid w:val="006442ED"/>
    <w:rsid w:val="007A585D"/>
    <w:rsid w:val="00936D89"/>
    <w:rsid w:val="009720EF"/>
    <w:rsid w:val="009B2CB6"/>
    <w:rsid w:val="009B628B"/>
    <w:rsid w:val="00AC4F8D"/>
    <w:rsid w:val="00C10330"/>
    <w:rsid w:val="00C26ECB"/>
    <w:rsid w:val="00C646A6"/>
    <w:rsid w:val="00D02554"/>
    <w:rsid w:val="00D56A8B"/>
    <w:rsid w:val="00D66755"/>
    <w:rsid w:val="00D842C7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7</cp:revision>
  <dcterms:created xsi:type="dcterms:W3CDTF">2015-07-03T12:40:00Z</dcterms:created>
  <dcterms:modified xsi:type="dcterms:W3CDTF">2015-09-07T10:51:00Z</dcterms:modified>
</cp:coreProperties>
</file>